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D74" w:rsidRPr="00663462" w:rsidRDefault="00B37E6A" w:rsidP="006634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</w:t>
      </w:r>
    </w:p>
    <w:p w:rsidR="00887D74" w:rsidRPr="00663462" w:rsidRDefault="00B37E6A" w:rsidP="006634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</w:t>
      </w:r>
    </w:p>
    <w:p w:rsidR="00B37E6A" w:rsidRPr="00663462" w:rsidRDefault="00B37E6A" w:rsidP="0066346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6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педагогов</w:t>
      </w:r>
    </w:p>
    <w:p w:rsidR="00887D74" w:rsidRPr="00663462" w:rsidRDefault="00887D74" w:rsidP="006634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E6A" w:rsidRPr="00663462" w:rsidRDefault="00B37E6A" w:rsidP="006634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мастер-класс?</w:t>
      </w:r>
      <w:r w:rsidRPr="00663462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МК)</w:t>
      </w:r>
    </w:p>
    <w:p w:rsidR="00B37E6A" w:rsidRPr="00663462" w:rsidRDefault="00B37E6A" w:rsidP="006634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особая форма демонстрации педагогом своего профессионального мастерства. </w:t>
      </w:r>
    </w:p>
    <w:p w:rsidR="00B37E6A" w:rsidRPr="00663462" w:rsidRDefault="00B37E6A" w:rsidP="006634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особый жанр обобщения и распространения педагогического опыта, представляющий собой совершенно новый оригинальный метод или авторскую методику, опирающийся на свои принципы и имеющий определенную структуру. </w:t>
      </w:r>
    </w:p>
    <w:p w:rsidR="00B37E6A" w:rsidRPr="00663462" w:rsidRDefault="00B37E6A" w:rsidP="006634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62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«изюминка», которую можно представить творчески, чтобы было актуально и интересно;</w:t>
      </w:r>
    </w:p>
    <w:p w:rsidR="00B37E6A" w:rsidRPr="00663462" w:rsidRDefault="00B37E6A" w:rsidP="006634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 из форм учебного занятия, на котором учитель-мастер вовлекает в совместную деятельность каждого ученика (воспитанника), обучает его мастерству общения, творческого мышления, освоения качественно нового.</w:t>
      </w:r>
    </w:p>
    <w:p w:rsidR="00B37E6A" w:rsidRPr="00663462" w:rsidRDefault="00B37E6A" w:rsidP="006634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E6A" w:rsidRPr="00663462" w:rsidRDefault="00B37E6A" w:rsidP="006634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отличается МК от других форм проведения занятий?</w:t>
      </w:r>
    </w:p>
    <w:p w:rsidR="00B37E6A" w:rsidRPr="00663462" w:rsidRDefault="00B37E6A" w:rsidP="006634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МК идет непосредственное обсуждение основной мысли занятия и поиск творческого решения педагогической проблемы как со стороны участников мастер-класса, так и со стороны Мастера (под Мастером подразумевается педагог, ведущий мастер-класс). Т.е. это более открытая, свободная форма проведения, предполагаемая комментарии Мастера, вопросы по ходу деятельности, неформальное общение.</w:t>
      </w:r>
    </w:p>
    <w:p w:rsidR="00B37E6A" w:rsidRPr="00663462" w:rsidRDefault="00B37E6A" w:rsidP="006634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46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МК – привлечение внимания педагогов и родителей к актуальным проблемам воспитания и обучения, способам их решения.</w:t>
      </w:r>
    </w:p>
    <w:p w:rsidR="00B37E6A" w:rsidRPr="00663462" w:rsidRDefault="00B37E6A" w:rsidP="006634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462">
        <w:rPr>
          <w:rFonts w:ascii="Times New Roman" w:hAnsi="Times New Roman" w:cs="Times New Roman"/>
          <w:b/>
          <w:bCs/>
          <w:sz w:val="28"/>
          <w:szCs w:val="28"/>
        </w:rPr>
        <w:t>Памятка "Подготовка и проведение мастер-класса"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462">
        <w:rPr>
          <w:rFonts w:ascii="Times New Roman" w:hAnsi="Times New Roman" w:cs="Times New Roman"/>
          <w:b/>
          <w:bCs/>
          <w:sz w:val="28"/>
          <w:szCs w:val="28"/>
        </w:rPr>
        <w:t>1. Этап подготовки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1.1. Приглашение на мастер-класс.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lastRenderedPageBreak/>
        <w:t>Пригласить на мастер-класс можно: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через Интернет (объявление на сайте учреждения, письмо по электронной почте);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с помощью печатной продукции (листовки, буклеты, объявления, афиши);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лично (по телефону, во время встречи на мероприятии).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1.2. Подготовка помещения и оборудования.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Для проведения мастер-класса необходимо: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обеспечить посадочные места;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установить технические средства (компьютер, проектор, колонки, микрофон, магнитофон, видеомагнитофон и т. п.), а также оборудование в зависимости от профиля (станки, мольберты, спортивные снаряды и т. п.);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закупить расходные материалы, канцелярские принадлежности (писчая бумага, ручки, карандаши, маркеры и т. п.) и напитки (минеральная вода, чай, кофе и т. п.).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1.3. Подготовка к регистрации участников.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Для регистрации участников мастер-класса необходимо: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подготовить лист регистрации;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назначить ответственных за регистрацию.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1.4. Подготовка раздаточного материала.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Участникам мастер-класса обычно выдаются: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информационная справка о мастер-классе;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методические рекомендации по применению представляемой технологии;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дидактические материалы (схемы, чертежи, фотографии и др.).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В информационной справке о мастер-классе должна быть представлена следующая информация: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сведения об авторе;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тема мастер-класса;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аннотация (краткое содержание мастер-класса);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дата проведения мероприятия;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lastRenderedPageBreak/>
        <w:t>– продолжительность мероприятия;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адрес учреждения, контактный телефон, электронный адрес.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1.5. Подготовка плана-конспекта мастер-класса.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В плане-конспекте мастер-класса должна быть представлена следующая информация: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тема мастер-класса;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цель мастер-класса;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задачи мастер-класса;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оборудование;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дидактический материал;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раздаточный материал;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ожидаемые результаты;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ход мастер-класса;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основные методы и приемы;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список литературы.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462">
        <w:rPr>
          <w:rFonts w:ascii="Times New Roman" w:hAnsi="Times New Roman" w:cs="Times New Roman"/>
          <w:b/>
          <w:bCs/>
          <w:sz w:val="28"/>
          <w:szCs w:val="28"/>
        </w:rPr>
        <w:t>2. Этап реализации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Реализация мастер-класса предполагает: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краткое изложение концептуальных основ педагогом-мастером собственной системы работы (актуальность, новизна авторского подхода, результативность);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постановку цели и задач мастер-класса;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проведение тренинга, "разминки" с целью активизации деятельности</w:t>
      </w:r>
      <w:r w:rsidRPr="006634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3462">
        <w:rPr>
          <w:rFonts w:ascii="Times New Roman" w:hAnsi="Times New Roman" w:cs="Times New Roman"/>
          <w:sz w:val="28"/>
          <w:szCs w:val="28"/>
        </w:rPr>
        <w:t>участников мастер-класса;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представление опыта педагога-мастера путем прямого комментированного показа в форме: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• открытого занятия с участием учащихся;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• практического занятия с участниками мастер-класса;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• ролевых, имитационных игр с участниками мастер-класса;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проведение индивидуальной работы с</w:t>
      </w:r>
      <w:r w:rsidRPr="006634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3462">
        <w:rPr>
          <w:rFonts w:ascii="Times New Roman" w:hAnsi="Times New Roman" w:cs="Times New Roman"/>
          <w:sz w:val="28"/>
          <w:szCs w:val="28"/>
        </w:rPr>
        <w:t>участниками</w:t>
      </w:r>
      <w:r w:rsidRPr="006634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3462">
        <w:rPr>
          <w:rFonts w:ascii="Times New Roman" w:hAnsi="Times New Roman" w:cs="Times New Roman"/>
          <w:sz w:val="28"/>
          <w:szCs w:val="28"/>
        </w:rPr>
        <w:t>мастер-класса;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осуществление</w:t>
      </w:r>
      <w:r w:rsidRPr="006634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3462">
        <w:rPr>
          <w:rFonts w:ascii="Times New Roman" w:hAnsi="Times New Roman" w:cs="Times New Roman"/>
          <w:sz w:val="28"/>
          <w:szCs w:val="28"/>
        </w:rPr>
        <w:t>видеозаписи мастер-класса.</w:t>
      </w:r>
    </w:p>
    <w:p w:rsid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6346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663462">
        <w:rPr>
          <w:rFonts w:ascii="Times New Roman" w:hAnsi="Times New Roman" w:cs="Times New Roman"/>
          <w:sz w:val="28"/>
          <w:szCs w:val="28"/>
        </w:rPr>
        <w:t xml:space="preserve"> </w:t>
      </w:r>
      <w:r w:rsidRPr="00663462">
        <w:rPr>
          <w:rFonts w:ascii="Times New Roman" w:hAnsi="Times New Roman" w:cs="Times New Roman"/>
          <w:b/>
          <w:bCs/>
          <w:sz w:val="28"/>
          <w:szCs w:val="28"/>
        </w:rPr>
        <w:t>Этап рефлексии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Этап рефлексии (анализа содержания и оценки результатов) мастер-класса предполагает: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самоанализ педагогом-мастером проведенного мастер-класса;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ответы педагога-мастера на вопросы участников мастер-класса;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обсуждение содержания и результатов мастер-класса;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опрос участников мастер-класса (анкетирование);</w:t>
      </w:r>
    </w:p>
    <w:p w:rsidR="00663462" w:rsidRPr="00663462" w:rsidRDefault="00663462" w:rsidP="00663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462">
        <w:rPr>
          <w:rFonts w:ascii="Times New Roman" w:hAnsi="Times New Roman" w:cs="Times New Roman"/>
          <w:sz w:val="28"/>
          <w:szCs w:val="28"/>
        </w:rPr>
        <w:t>– заполнение книги отзывов.</w:t>
      </w:r>
    </w:p>
    <w:p w:rsidR="00ED3B79" w:rsidRPr="00663462" w:rsidRDefault="00ED3B79" w:rsidP="006634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B79" w:rsidRPr="00663462" w:rsidRDefault="00ED3B79" w:rsidP="0066346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3462">
        <w:rPr>
          <w:rFonts w:ascii="Times New Roman" w:hAnsi="Times New Roman" w:cs="Times New Roman"/>
          <w:i/>
          <w:sz w:val="28"/>
          <w:szCs w:val="28"/>
        </w:rPr>
        <w:t xml:space="preserve">С использованием </w:t>
      </w:r>
      <w:proofErr w:type="spellStart"/>
      <w:r w:rsidRPr="00663462">
        <w:rPr>
          <w:rFonts w:ascii="Times New Roman" w:hAnsi="Times New Roman" w:cs="Times New Roman"/>
          <w:i/>
          <w:sz w:val="28"/>
          <w:szCs w:val="28"/>
        </w:rPr>
        <w:t>интернет-ресурсов</w:t>
      </w:r>
      <w:proofErr w:type="spellEnd"/>
    </w:p>
    <w:sectPr w:rsidR="00ED3B79" w:rsidRPr="00663462" w:rsidSect="00887D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01617"/>
    <w:multiLevelType w:val="multilevel"/>
    <w:tmpl w:val="2FAA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500C1"/>
    <w:multiLevelType w:val="multilevel"/>
    <w:tmpl w:val="49B2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C2"/>
    <w:rsid w:val="000F4459"/>
    <w:rsid w:val="001A5F0E"/>
    <w:rsid w:val="002B4339"/>
    <w:rsid w:val="002C02C2"/>
    <w:rsid w:val="00663462"/>
    <w:rsid w:val="007E3DBF"/>
    <w:rsid w:val="00887D74"/>
    <w:rsid w:val="00923D96"/>
    <w:rsid w:val="009279F1"/>
    <w:rsid w:val="00987386"/>
    <w:rsid w:val="00B37E6A"/>
    <w:rsid w:val="00ED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9769B-5006-4629-91C7-B2C9D287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37E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37E6A"/>
  </w:style>
  <w:style w:type="character" w:customStyle="1" w:styleId="c19">
    <w:name w:val="c19"/>
    <w:basedOn w:val="a0"/>
    <w:rsid w:val="00B37E6A"/>
  </w:style>
  <w:style w:type="paragraph" w:customStyle="1" w:styleId="c7">
    <w:name w:val="c7"/>
    <w:basedOn w:val="a"/>
    <w:rsid w:val="00B37E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37E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7E6A"/>
  </w:style>
  <w:style w:type="paragraph" w:customStyle="1" w:styleId="c4">
    <w:name w:val="c4"/>
    <w:basedOn w:val="a"/>
    <w:rsid w:val="00B37E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37E6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49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4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7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9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0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9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0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66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6523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779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3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51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698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56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786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053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32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968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Олег Богачёв</cp:lastModifiedBy>
  <cp:revision>13</cp:revision>
  <cp:lastPrinted>2015-09-14T15:43:00Z</cp:lastPrinted>
  <dcterms:created xsi:type="dcterms:W3CDTF">2015-02-09T08:23:00Z</dcterms:created>
  <dcterms:modified xsi:type="dcterms:W3CDTF">2016-04-15T16:40:00Z</dcterms:modified>
</cp:coreProperties>
</file>